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238E1" w14:textId="33ACECE0" w:rsidR="00E566DA" w:rsidRPr="00E566DA" w:rsidRDefault="00E566DA" w:rsidP="00E566DA">
      <w:pPr>
        <w:spacing w:before="100" w:beforeAutospacing="1" w:after="100" w:afterAutospacing="1" w:line="240" w:lineRule="auto"/>
        <w:jc w:val="center"/>
        <w:outlineLvl w:val="0"/>
        <w:rPr>
          <w:rFonts w:ascii="New York" w:eastAsia="Times New Roman" w:hAnsi="New York" w:cs="Arial"/>
          <w:b/>
          <w:bCs/>
          <w:color w:val="000000"/>
          <w:kern w:val="36"/>
          <w:sz w:val="48"/>
          <w:szCs w:val="48"/>
          <w:lang w:eastAsia="es-ES"/>
          <w14:ligatures w14:val="none"/>
        </w:rPr>
      </w:pPr>
      <w:r w:rsidRPr="00E566DA">
        <w:rPr>
          <w:rFonts w:ascii="New York" w:eastAsia="Times New Roman" w:hAnsi="New York" w:cs="Arial"/>
          <w:b/>
          <w:bCs/>
          <w:color w:val="000000"/>
          <w:kern w:val="36"/>
          <w:sz w:val="48"/>
          <w:szCs w:val="48"/>
          <w:lang w:eastAsia="es-ES"/>
          <w14:ligatures w14:val="none"/>
        </w:rPr>
        <w:t>Política de Reembolso Chiara Cabello</w:t>
      </w:r>
    </w:p>
    <w:p w14:paraId="26B8C9C9" w14:textId="2E906944" w:rsidR="00E566DA" w:rsidRPr="00E566DA" w:rsidRDefault="00E566DA" w:rsidP="00E566DA">
      <w:pPr>
        <w:spacing w:before="100" w:beforeAutospacing="1" w:after="100" w:afterAutospacing="1" w:line="240" w:lineRule="auto"/>
        <w:outlineLvl w:val="0"/>
        <w:rPr>
          <w:rFonts w:eastAsia="Times New Roman" w:cs="Times New Roman"/>
          <w:b/>
          <w:bCs/>
          <w:kern w:val="36"/>
          <w:sz w:val="24"/>
          <w:szCs w:val="24"/>
          <w:lang w:eastAsia="es-ES"/>
          <w14:ligatures w14:val="none"/>
        </w:rPr>
      </w:pPr>
      <w:r w:rsidRPr="00E566DA">
        <w:rPr>
          <w:rFonts w:eastAsia="Times New Roman" w:cs="Arial"/>
          <w:b/>
          <w:bCs/>
          <w:kern w:val="36"/>
          <w:sz w:val="24"/>
          <w:szCs w:val="24"/>
          <w:lang w:eastAsia="es-ES"/>
          <w14:ligatures w14:val="none"/>
        </w:rPr>
        <w:t>Dispondrás de un plazo de 30 días naturales después de recibir el pedido para solicitar y gestionar la devolución.</w:t>
      </w:r>
    </w:p>
    <w:p w14:paraId="24B8B6BC" w14:textId="629E90C3" w:rsidR="00E566DA" w:rsidRPr="00E566DA" w:rsidRDefault="00E566DA" w:rsidP="00E566DA">
      <w:pPr>
        <w:spacing w:before="100" w:beforeAutospacing="1" w:after="100" w:afterAutospacing="1" w:line="240" w:lineRule="auto"/>
        <w:rPr>
          <w:rFonts w:eastAsia="Times New Roman" w:cs="Times New Roman"/>
          <w:kern w:val="0"/>
          <w:sz w:val="24"/>
          <w:szCs w:val="24"/>
          <w:lang w:eastAsia="es-ES"/>
          <w14:ligatures w14:val="none"/>
        </w:rPr>
      </w:pPr>
      <w:r w:rsidRPr="00E566DA">
        <w:rPr>
          <w:rFonts w:eastAsia="Times New Roman" w:cs="Arial"/>
          <w:kern w:val="0"/>
          <w:sz w:val="24"/>
          <w:szCs w:val="24"/>
          <w:lang w:eastAsia="es-ES"/>
          <w14:ligatures w14:val="none"/>
        </w:rPr>
        <w:t xml:space="preserve">El artículo debe de estar </w:t>
      </w:r>
      <w:r w:rsidRPr="00E566DA">
        <w:rPr>
          <w:rFonts w:eastAsia="Times New Roman" w:cs="Arial"/>
          <w:b/>
          <w:bCs/>
          <w:kern w:val="0"/>
          <w:sz w:val="24"/>
          <w:szCs w:val="24"/>
          <w:lang w:eastAsia="es-ES"/>
          <w14:ligatures w14:val="none"/>
        </w:rPr>
        <w:t>en el mismo estado en que lo recibiste, sin usar, con el embalaje, etiquetado y su caja original</w:t>
      </w:r>
      <w:r w:rsidRPr="00E566DA">
        <w:rPr>
          <w:rFonts w:eastAsia="Times New Roman" w:cs="Arial"/>
          <w:kern w:val="0"/>
          <w:sz w:val="24"/>
          <w:szCs w:val="24"/>
          <w:lang w:eastAsia="es-ES"/>
          <w14:ligatures w14:val="none"/>
        </w:rPr>
        <w:t xml:space="preserve">, para que se admita la devolución. También necesitarás el recibo o comprobante de compra. No admitiremos devoluciones ni cambios cuando se hayan producido cambios en el estado original del producto o en el caso de productos de cuidado y fibras capilares hayan sido desprecintados. En el caso de pelucas o postizos, se entienden también por cambios cuando se haya aplicado calor para modificar el peinado o </w:t>
      </w:r>
      <w:proofErr w:type="gramStart"/>
      <w:r w:rsidRPr="00E566DA">
        <w:rPr>
          <w:rFonts w:eastAsia="Times New Roman" w:cs="Arial"/>
          <w:kern w:val="0"/>
          <w:sz w:val="24"/>
          <w:szCs w:val="24"/>
          <w:lang w:eastAsia="es-ES"/>
          <w14:ligatures w14:val="none"/>
        </w:rPr>
        <w:t>utilizado productos</w:t>
      </w:r>
      <w:proofErr w:type="gramEnd"/>
      <w:r w:rsidRPr="00E566DA">
        <w:rPr>
          <w:rFonts w:eastAsia="Times New Roman" w:cs="Arial"/>
          <w:kern w:val="0"/>
          <w:sz w:val="24"/>
          <w:szCs w:val="24"/>
          <w:lang w:eastAsia="es-ES"/>
          <w14:ligatures w14:val="none"/>
        </w:rPr>
        <w:t xml:space="preserve"> de estilo.</w:t>
      </w:r>
    </w:p>
    <w:p w14:paraId="09F50A6A" w14:textId="6031F909" w:rsidR="00E566DA" w:rsidRPr="00E566DA" w:rsidRDefault="00E566DA" w:rsidP="00E566DA">
      <w:pPr>
        <w:spacing w:before="100" w:beforeAutospacing="1" w:after="100" w:afterAutospacing="1" w:line="240" w:lineRule="auto"/>
        <w:rPr>
          <w:rFonts w:eastAsia="Times New Roman" w:cs="Times New Roman"/>
          <w:kern w:val="0"/>
          <w:sz w:val="24"/>
          <w:szCs w:val="24"/>
          <w:lang w:eastAsia="es-ES"/>
          <w14:ligatures w14:val="none"/>
        </w:rPr>
      </w:pPr>
      <w:r w:rsidRPr="00E566DA">
        <w:rPr>
          <w:rFonts w:eastAsia="Times New Roman" w:cs="Arial"/>
          <w:kern w:val="0"/>
          <w:sz w:val="24"/>
          <w:szCs w:val="24"/>
          <w:lang w:eastAsia="es-ES"/>
          <w14:ligatures w14:val="none"/>
        </w:rPr>
        <w:t xml:space="preserve">Así mismo </w:t>
      </w:r>
      <w:r w:rsidRPr="00E566DA">
        <w:rPr>
          <w:rFonts w:eastAsia="Times New Roman" w:cs="Arial"/>
          <w:b/>
          <w:bCs/>
          <w:kern w:val="0"/>
          <w:sz w:val="24"/>
          <w:szCs w:val="24"/>
          <w:lang w:eastAsia="es-ES"/>
          <w14:ligatures w14:val="none"/>
        </w:rPr>
        <w:t>no admitiremos el cambio o devolución de artículos que lleguen a nuestras instalaciones pasados los 30 días naturales desde la recepción en cliente y/o sin el formulario de devolución</w:t>
      </w:r>
      <w:r w:rsidRPr="00491B1D">
        <w:rPr>
          <w:rFonts w:eastAsia="Times New Roman" w:cs="Arial"/>
          <w:b/>
          <w:bCs/>
          <w:kern w:val="0"/>
          <w:sz w:val="24"/>
          <w:szCs w:val="24"/>
          <w:lang w:eastAsia="es-ES"/>
          <w14:ligatures w14:val="none"/>
        </w:rPr>
        <w:t xml:space="preserve"> disponible en web</w:t>
      </w:r>
      <w:r w:rsidRPr="00E566DA">
        <w:rPr>
          <w:rFonts w:eastAsia="Times New Roman" w:cs="Arial"/>
          <w:kern w:val="0"/>
          <w:sz w:val="24"/>
          <w:szCs w:val="24"/>
          <w:lang w:eastAsia="es-ES"/>
          <w14:ligatures w14:val="none"/>
        </w:rPr>
        <w:t xml:space="preserve">. En este caso los productos no serán </w:t>
      </w:r>
      <w:proofErr w:type="spellStart"/>
      <w:r w:rsidRPr="00E566DA">
        <w:rPr>
          <w:rFonts w:eastAsia="Times New Roman" w:cs="Arial"/>
          <w:kern w:val="0"/>
          <w:sz w:val="24"/>
          <w:szCs w:val="24"/>
          <w:lang w:eastAsia="es-ES"/>
          <w14:ligatures w14:val="none"/>
        </w:rPr>
        <w:t>recepcionados</w:t>
      </w:r>
      <w:proofErr w:type="spellEnd"/>
      <w:r w:rsidRPr="00E566DA">
        <w:rPr>
          <w:rFonts w:eastAsia="Times New Roman" w:cs="Arial"/>
          <w:kern w:val="0"/>
          <w:sz w:val="24"/>
          <w:szCs w:val="24"/>
          <w:lang w:eastAsia="es-ES"/>
          <w14:ligatures w14:val="none"/>
        </w:rPr>
        <w:t>.</w:t>
      </w:r>
    </w:p>
    <w:p w14:paraId="030A25CF" w14:textId="77777777" w:rsidR="00491B1D" w:rsidRPr="00491B1D" w:rsidRDefault="00E566DA" w:rsidP="00E566DA">
      <w:pPr>
        <w:spacing w:before="100" w:beforeAutospacing="1" w:after="100" w:afterAutospacing="1" w:line="240" w:lineRule="auto"/>
        <w:rPr>
          <w:rFonts w:eastAsia="Times New Roman" w:cs="Times New Roman"/>
          <w:kern w:val="0"/>
          <w:sz w:val="24"/>
          <w:szCs w:val="24"/>
          <w:lang w:eastAsia="es-ES"/>
          <w14:ligatures w14:val="none"/>
        </w:rPr>
      </w:pPr>
      <w:r w:rsidRPr="00E566DA">
        <w:rPr>
          <w:rFonts w:eastAsia="Times New Roman" w:cs="Arial"/>
          <w:kern w:val="0"/>
          <w:sz w:val="24"/>
          <w:szCs w:val="24"/>
          <w:lang w:eastAsia="es-ES"/>
          <w14:ligatures w14:val="none"/>
        </w:rPr>
        <w:t>Ten en cuenta que las devoluciones deberán enviarse a nuestra sede en Madrid</w:t>
      </w:r>
      <w:r w:rsidRPr="00E566DA">
        <w:rPr>
          <w:rFonts w:eastAsia="Times New Roman" w:cs="Arial"/>
          <w:b/>
          <w:bCs/>
          <w:kern w:val="0"/>
          <w:sz w:val="24"/>
          <w:szCs w:val="24"/>
          <w:lang w:eastAsia="es-ES"/>
          <w14:ligatures w14:val="none"/>
        </w:rPr>
        <w:t xml:space="preserve">. Los costes de devolución del producto correrán por </w:t>
      </w:r>
      <w:r w:rsidRPr="00491B1D">
        <w:rPr>
          <w:rFonts w:eastAsia="Times New Roman" w:cs="Arial"/>
          <w:b/>
          <w:bCs/>
          <w:kern w:val="0"/>
          <w:sz w:val="24"/>
          <w:szCs w:val="24"/>
          <w:lang w:eastAsia="es-ES"/>
          <w14:ligatures w14:val="none"/>
        </w:rPr>
        <w:t>tu cuenta</w:t>
      </w:r>
      <w:r w:rsidRPr="00E566DA">
        <w:rPr>
          <w:rFonts w:eastAsia="Times New Roman" w:cs="Arial"/>
          <w:kern w:val="0"/>
          <w:sz w:val="24"/>
          <w:szCs w:val="24"/>
          <w:lang w:eastAsia="es-ES"/>
          <w14:ligatures w14:val="none"/>
        </w:rPr>
        <w:t xml:space="preserve">, así mismo, no reembolsaremos los gastos de envío o contra reembolso si los hubiera. </w:t>
      </w:r>
    </w:p>
    <w:p w14:paraId="6D6C59E2" w14:textId="671746F5" w:rsidR="00E566DA" w:rsidRPr="00E566DA" w:rsidRDefault="006A2C9D" w:rsidP="00E566DA">
      <w:pPr>
        <w:spacing w:before="100" w:beforeAutospacing="1" w:after="100" w:afterAutospacing="1" w:line="240" w:lineRule="auto"/>
        <w:rPr>
          <w:rFonts w:eastAsia="Times New Roman" w:cs="Times New Roman"/>
          <w:kern w:val="0"/>
          <w:sz w:val="24"/>
          <w:szCs w:val="24"/>
          <w:lang w:eastAsia="es-ES"/>
          <w14:ligatures w14:val="none"/>
        </w:rPr>
      </w:pPr>
      <w:r w:rsidRPr="00491B1D">
        <w:rPr>
          <w:rFonts w:cs="Arial"/>
          <w:sz w:val="24"/>
          <w:szCs w:val="24"/>
        </w:rPr>
        <w:t>Como parte de nuestra filosofía de empresa y como gesto comercial, admitimos hasta dos cambios o devoluciones de pelucas y postizos sin ningún coste para un mismo usuario, dirección de entrega, unidad familiar o modo de pago</w:t>
      </w:r>
      <w:r w:rsidRPr="00491B1D">
        <w:rPr>
          <w:rFonts w:cs="Arial"/>
          <w:b/>
          <w:bCs/>
          <w:sz w:val="24"/>
          <w:szCs w:val="24"/>
        </w:rPr>
        <w:t>, a partir del tercer cambio o devolución la empresa retendrá un 15% del valor de la peluca en concepto de higienizado, reestilizado y empaquetado, además, si el envío fue sin coste o bonificado, se restará del reembolso su valor. El valor del transporte es de 5€ que será igualmente retenido.</w:t>
      </w:r>
    </w:p>
    <w:p w14:paraId="70C11DDF" w14:textId="00F5AD47" w:rsidR="00E566DA" w:rsidRPr="00E566DA" w:rsidRDefault="00E566DA" w:rsidP="00E566DA">
      <w:pPr>
        <w:spacing w:before="100" w:beforeAutospacing="1" w:after="100" w:afterAutospacing="1" w:line="240" w:lineRule="auto"/>
        <w:rPr>
          <w:rFonts w:eastAsia="Times New Roman" w:cs="Times New Roman"/>
          <w:kern w:val="0"/>
          <w:sz w:val="24"/>
          <w:szCs w:val="24"/>
          <w:lang w:eastAsia="es-ES"/>
          <w14:ligatures w14:val="none"/>
        </w:rPr>
      </w:pPr>
      <w:r w:rsidRPr="00E566DA">
        <w:rPr>
          <w:rFonts w:eastAsia="Times New Roman" w:cs="Arial"/>
          <w:kern w:val="0"/>
          <w:sz w:val="24"/>
          <w:szCs w:val="24"/>
          <w:lang w:eastAsia="es-ES"/>
          <w14:ligatures w14:val="none"/>
        </w:rPr>
        <w:t xml:space="preserve">Para iniciar una devolución, </w:t>
      </w:r>
      <w:r w:rsidRPr="00E566DA">
        <w:rPr>
          <w:rFonts w:eastAsia="Times New Roman" w:cs="Arial"/>
          <w:b/>
          <w:bCs/>
          <w:kern w:val="0"/>
          <w:sz w:val="24"/>
          <w:szCs w:val="24"/>
          <w:lang w:eastAsia="es-ES"/>
          <w14:ligatures w14:val="none"/>
        </w:rPr>
        <w:t>ponte en contacto</w:t>
      </w:r>
      <w:r w:rsidRPr="00E566DA">
        <w:rPr>
          <w:rFonts w:eastAsia="Times New Roman" w:cs="Arial"/>
          <w:kern w:val="0"/>
          <w:sz w:val="24"/>
          <w:szCs w:val="24"/>
          <w:lang w:eastAsia="es-ES"/>
          <w14:ligatures w14:val="none"/>
        </w:rPr>
        <w:t xml:space="preserve"> </w:t>
      </w:r>
      <w:r w:rsidRPr="00E566DA">
        <w:rPr>
          <w:rFonts w:eastAsia="Times New Roman" w:cs="Arial"/>
          <w:b/>
          <w:bCs/>
          <w:kern w:val="0"/>
          <w:sz w:val="24"/>
          <w:szCs w:val="24"/>
          <w:lang w:eastAsia="es-ES"/>
          <w14:ligatures w14:val="none"/>
        </w:rPr>
        <w:t>a través de nuestro formulario</w:t>
      </w:r>
      <w:r w:rsidR="006A2C9D" w:rsidRPr="00491B1D">
        <w:rPr>
          <w:rFonts w:eastAsia="Times New Roman" w:cs="Arial"/>
          <w:b/>
          <w:bCs/>
          <w:kern w:val="0"/>
          <w:sz w:val="24"/>
          <w:szCs w:val="24"/>
          <w:lang w:eastAsia="es-ES"/>
          <w14:ligatures w14:val="none"/>
        </w:rPr>
        <w:t xml:space="preserve"> web</w:t>
      </w:r>
      <w:r w:rsidRPr="00E566DA">
        <w:rPr>
          <w:rFonts w:eastAsia="Times New Roman" w:cs="Arial"/>
          <w:kern w:val="0"/>
          <w:sz w:val="24"/>
          <w:szCs w:val="24"/>
          <w:lang w:eastAsia="es-ES"/>
          <w14:ligatures w14:val="none"/>
        </w:rPr>
        <w:t xml:space="preserve"> indicando el número de pedido y el motivo de la devolución. Si se acepta la devolución, te enviaremos las instrucciones sobre cómo y </w:t>
      </w:r>
      <w:r w:rsidR="006A2C9D" w:rsidRPr="00491B1D">
        <w:rPr>
          <w:rFonts w:eastAsia="Times New Roman" w:cs="Arial"/>
          <w:kern w:val="0"/>
          <w:sz w:val="24"/>
          <w:szCs w:val="24"/>
          <w:lang w:eastAsia="es-ES"/>
          <w14:ligatures w14:val="none"/>
        </w:rPr>
        <w:t>dónde</w:t>
      </w:r>
      <w:r w:rsidRPr="00E566DA">
        <w:rPr>
          <w:rFonts w:eastAsia="Times New Roman" w:cs="Arial"/>
          <w:kern w:val="0"/>
          <w:sz w:val="24"/>
          <w:szCs w:val="24"/>
          <w:lang w:eastAsia="es-ES"/>
          <w14:ligatures w14:val="none"/>
        </w:rPr>
        <w:t xml:space="preserve"> enviar el paquete vía email.</w:t>
      </w:r>
    </w:p>
    <w:p w14:paraId="2C0BF28D" w14:textId="375932E4" w:rsidR="00E566DA" w:rsidRPr="00491B1D" w:rsidRDefault="00E566DA" w:rsidP="00E566DA">
      <w:pPr>
        <w:pStyle w:val="NormalWeb"/>
        <w:shd w:val="clear" w:color="auto" w:fill="FFFFFF"/>
        <w:rPr>
          <w:rFonts w:asciiTheme="minorHAnsi" w:eastAsiaTheme="majorEastAsia" w:hAnsiTheme="minorHAnsi"/>
          <w:b/>
          <w:bCs/>
          <w:spacing w:val="9"/>
        </w:rPr>
      </w:pPr>
      <w:r w:rsidRPr="00491B1D">
        <w:rPr>
          <w:rStyle w:val="Textoennegrita"/>
          <w:rFonts w:asciiTheme="minorHAnsi" w:eastAsiaTheme="majorEastAsia" w:hAnsiTheme="minorHAnsi"/>
          <w:spacing w:val="9"/>
        </w:rPr>
        <w:t>Daños y problemas</w:t>
      </w:r>
      <w:r w:rsidRPr="00491B1D">
        <w:rPr>
          <w:rFonts w:asciiTheme="minorHAnsi" w:hAnsiTheme="minorHAnsi"/>
          <w:spacing w:val="9"/>
        </w:rPr>
        <w:br/>
        <w:t>Por favor, revisa tu pedido en cuanto lo recibas y ponte en contacto con nosotros de inmediato si el artículo está defectuoso, dañado o si recibes un artículo equivocado, para que podamos evaluar el problema y solucionarlo.</w:t>
      </w:r>
    </w:p>
    <w:p w14:paraId="2021E155" w14:textId="7CD0FCF2" w:rsidR="006A2C9D" w:rsidRPr="00491B1D" w:rsidRDefault="006A2C9D" w:rsidP="00E566DA">
      <w:pPr>
        <w:pStyle w:val="NormalWeb"/>
        <w:shd w:val="clear" w:color="auto" w:fill="FFFFFF"/>
        <w:rPr>
          <w:rFonts w:asciiTheme="minorHAnsi" w:hAnsiTheme="minorHAnsi"/>
          <w:spacing w:val="9"/>
        </w:rPr>
      </w:pPr>
      <w:r w:rsidRPr="00491B1D">
        <w:rPr>
          <w:rFonts w:asciiTheme="minorHAnsi" w:hAnsiTheme="minorHAnsi" w:cs="Arial"/>
        </w:rPr>
        <w:t>En los casos donde hemos cometido un error en la peluca enviada o existe defecto de fabricación, se procederá a la devolución o cambio, en este caso seremos nosotros los que paguemos los gastos del transportista.</w:t>
      </w:r>
      <w:r w:rsidRPr="00491B1D">
        <w:rPr>
          <w:rFonts w:asciiTheme="minorHAnsi" w:hAnsiTheme="minorHAnsi" w:cs="Arial"/>
        </w:rPr>
        <w:br/>
        <w:t xml:space="preserve">No se considerará error por parte de Chiara Cabello si el cliente escoge el color erróneo, o su monitor tiene los tonos o contrastes altos, o si compró antes de teñirse el cabello en casa y le ha quedado diferente, o si nos mostró fotografías </w:t>
      </w:r>
      <w:r w:rsidRPr="00491B1D">
        <w:rPr>
          <w:rFonts w:asciiTheme="minorHAnsi" w:hAnsiTheme="minorHAnsi" w:cs="Arial"/>
        </w:rPr>
        <w:lastRenderedPageBreak/>
        <w:t>donde su cabello aparentaba tonos diferentes con diferentes iluminaciones.</w:t>
      </w:r>
      <w:r w:rsidRPr="00491B1D">
        <w:rPr>
          <w:rFonts w:asciiTheme="minorHAnsi" w:hAnsiTheme="minorHAnsi" w:cs="Arial"/>
        </w:rPr>
        <w:br/>
        <w:t>Si la mercancía se recibe dañada por el transportista, la bolsa que lo envuelve está rota, abierta o alterada y se observa a simple vista, es importante que no firmes el recibo que el mensajero te ofrece en la entrega. Una vez que hallas sacado el artículo del envase, puedes tomar fotografías para hacérnoslas llegar. De esta manera, podremos reclamar lo sucedido al transportista. Nos encargaremos de los gastos de la recogida del artículo junto con el envoltorio en el que se entregó.</w:t>
      </w:r>
    </w:p>
    <w:p w14:paraId="5D6824C9" w14:textId="77777777" w:rsidR="00491B1D" w:rsidRDefault="00E566DA" w:rsidP="00E566DA">
      <w:pPr>
        <w:pStyle w:val="NormalWeb"/>
        <w:shd w:val="clear" w:color="auto" w:fill="FFFFFF"/>
        <w:rPr>
          <w:rFonts w:asciiTheme="minorHAnsi" w:hAnsiTheme="minorHAnsi"/>
          <w:spacing w:val="9"/>
        </w:rPr>
      </w:pPr>
      <w:r w:rsidRPr="00491B1D">
        <w:rPr>
          <w:rStyle w:val="Textoennegrita"/>
          <w:rFonts w:asciiTheme="minorHAnsi" w:eastAsiaTheme="majorEastAsia" w:hAnsiTheme="minorHAnsi"/>
          <w:spacing w:val="9"/>
        </w:rPr>
        <w:t>Excepciones / artículos sin devolución</w:t>
      </w:r>
    </w:p>
    <w:p w14:paraId="72E8D432" w14:textId="216C93A0" w:rsidR="00E566DA" w:rsidRPr="00491B1D" w:rsidRDefault="00E566DA" w:rsidP="00E566DA">
      <w:pPr>
        <w:pStyle w:val="NormalWeb"/>
        <w:shd w:val="clear" w:color="auto" w:fill="FFFFFF"/>
        <w:rPr>
          <w:rFonts w:asciiTheme="minorHAnsi" w:hAnsiTheme="minorHAnsi"/>
          <w:spacing w:val="9"/>
        </w:rPr>
      </w:pPr>
      <w:r w:rsidRPr="00491B1D">
        <w:rPr>
          <w:rStyle w:val="color15"/>
          <w:rFonts w:asciiTheme="minorHAnsi" w:eastAsiaTheme="majorEastAsia" w:hAnsiTheme="minorHAnsi"/>
          <w:spacing w:val="9"/>
        </w:rPr>
        <w:t xml:space="preserve">No admitiremos devoluciones cuando </w:t>
      </w:r>
      <w:r w:rsidR="00491B1D" w:rsidRPr="00491B1D">
        <w:rPr>
          <w:rStyle w:val="color15"/>
          <w:rFonts w:asciiTheme="minorHAnsi" w:eastAsiaTheme="majorEastAsia" w:hAnsiTheme="minorHAnsi"/>
          <w:spacing w:val="9"/>
        </w:rPr>
        <w:t xml:space="preserve">falte el embalaje original, etiquetas, cajas o estén dañadas, </w:t>
      </w:r>
      <w:r w:rsidRPr="00491B1D">
        <w:rPr>
          <w:rStyle w:val="color15"/>
          <w:rFonts w:asciiTheme="minorHAnsi" w:eastAsiaTheme="majorEastAsia" w:hAnsiTheme="minorHAnsi"/>
          <w:spacing w:val="9"/>
        </w:rPr>
        <w:t>se hayan producido cambios en el estado original del producto,</w:t>
      </w:r>
      <w:r w:rsidR="00491B1D" w:rsidRPr="00491B1D">
        <w:rPr>
          <w:rStyle w:val="color15"/>
          <w:rFonts w:asciiTheme="minorHAnsi" w:eastAsiaTheme="majorEastAsia" w:hAnsiTheme="minorHAnsi"/>
          <w:spacing w:val="9"/>
        </w:rPr>
        <w:t xml:space="preserve"> haya cualquier indicio que pueda indicar que el producto haya sido usado. E</w:t>
      </w:r>
      <w:r w:rsidRPr="00491B1D">
        <w:rPr>
          <w:rStyle w:val="color15"/>
          <w:rFonts w:asciiTheme="minorHAnsi" w:eastAsiaTheme="majorEastAsia" w:hAnsiTheme="minorHAnsi"/>
          <w:spacing w:val="9"/>
        </w:rPr>
        <w:t>n el caso de productos de cuidado</w:t>
      </w:r>
      <w:r w:rsidR="006A2C9D" w:rsidRPr="00491B1D">
        <w:rPr>
          <w:rStyle w:val="color15"/>
          <w:rFonts w:asciiTheme="minorHAnsi" w:eastAsiaTheme="majorEastAsia" w:hAnsiTheme="minorHAnsi"/>
          <w:spacing w:val="9"/>
        </w:rPr>
        <w:t xml:space="preserve"> o fibras capilares</w:t>
      </w:r>
      <w:r w:rsidRPr="00491B1D">
        <w:rPr>
          <w:rStyle w:val="color15"/>
          <w:rFonts w:asciiTheme="minorHAnsi" w:eastAsiaTheme="majorEastAsia" w:hAnsiTheme="minorHAnsi"/>
          <w:spacing w:val="9"/>
        </w:rPr>
        <w:t xml:space="preserve"> hayan sido desprecintad</w:t>
      </w:r>
      <w:r w:rsidR="006A2C9D" w:rsidRPr="00491B1D">
        <w:rPr>
          <w:rStyle w:val="color15"/>
          <w:rFonts w:asciiTheme="minorHAnsi" w:eastAsiaTheme="majorEastAsia" w:hAnsiTheme="minorHAnsi"/>
          <w:spacing w:val="9"/>
        </w:rPr>
        <w:t>a</w:t>
      </w:r>
      <w:r w:rsidRPr="00491B1D">
        <w:rPr>
          <w:rStyle w:val="color15"/>
          <w:rFonts w:asciiTheme="minorHAnsi" w:eastAsiaTheme="majorEastAsia" w:hAnsiTheme="minorHAnsi"/>
          <w:spacing w:val="9"/>
        </w:rPr>
        <w:t>s o no hayan llegado de vuelta a nuestras instalaciones antes de 30 días naturales desde su recepción.</w:t>
      </w:r>
      <w:r w:rsidR="006A2C9D" w:rsidRPr="00491B1D">
        <w:rPr>
          <w:rStyle w:val="color15"/>
          <w:rFonts w:asciiTheme="minorHAnsi" w:eastAsiaTheme="majorEastAsia" w:hAnsiTheme="minorHAnsi"/>
          <w:spacing w:val="9"/>
        </w:rPr>
        <w:t xml:space="preserve"> </w:t>
      </w:r>
      <w:r w:rsidR="006A2C9D" w:rsidRPr="00491B1D">
        <w:rPr>
          <w:rFonts w:asciiTheme="minorHAnsi" w:hAnsiTheme="minorHAnsi" w:cs="Arial"/>
        </w:rPr>
        <w:t xml:space="preserve">Por cuestiones de higiene, </w:t>
      </w:r>
      <w:r w:rsidR="006A2C9D" w:rsidRPr="00491B1D">
        <w:rPr>
          <w:rFonts w:asciiTheme="minorHAnsi" w:hAnsiTheme="minorHAnsi" w:cs="Arial"/>
          <w:b/>
          <w:bCs/>
        </w:rPr>
        <w:t>la empresa podría rechazar cualquier solicitud de cambio y devolución si se conoce o sospecha que el producto no cumple con las condiciones anteriormente enumeradas.</w:t>
      </w:r>
      <w:r w:rsidRPr="00491B1D">
        <w:rPr>
          <w:rFonts w:asciiTheme="minorHAnsi" w:hAnsiTheme="minorHAnsi"/>
          <w:b/>
          <w:bCs/>
          <w:spacing w:val="9"/>
        </w:rPr>
        <w:br/>
      </w:r>
      <w:r w:rsidRPr="00491B1D">
        <w:rPr>
          <w:rStyle w:val="color15"/>
          <w:rFonts w:asciiTheme="minorHAnsi" w:eastAsiaTheme="majorEastAsia" w:hAnsiTheme="minorHAnsi"/>
          <w:spacing w:val="9"/>
        </w:rPr>
        <w:t>En el caso de pelucas o postizos, se entienden también por cambios cuando se</w:t>
      </w:r>
      <w:r w:rsidR="00491B1D" w:rsidRPr="00491B1D">
        <w:rPr>
          <w:rStyle w:val="color15"/>
          <w:rFonts w:asciiTheme="minorHAnsi" w:eastAsiaTheme="majorEastAsia" w:hAnsiTheme="minorHAnsi"/>
          <w:spacing w:val="9"/>
        </w:rPr>
        <w:t xml:space="preserve"> haya realizado cualquier modificación en el peinado, se</w:t>
      </w:r>
      <w:r w:rsidRPr="00491B1D">
        <w:rPr>
          <w:rStyle w:val="color15"/>
          <w:rFonts w:asciiTheme="minorHAnsi" w:eastAsiaTheme="majorEastAsia" w:hAnsiTheme="minorHAnsi"/>
          <w:spacing w:val="9"/>
        </w:rPr>
        <w:t xml:space="preserve"> haya aplicado calor o </w:t>
      </w:r>
      <w:proofErr w:type="gramStart"/>
      <w:r w:rsidRPr="00491B1D">
        <w:rPr>
          <w:rStyle w:val="color15"/>
          <w:rFonts w:asciiTheme="minorHAnsi" w:eastAsiaTheme="majorEastAsia" w:hAnsiTheme="minorHAnsi"/>
          <w:spacing w:val="9"/>
        </w:rPr>
        <w:t>utilizado productos</w:t>
      </w:r>
      <w:proofErr w:type="gramEnd"/>
      <w:r w:rsidRPr="00491B1D">
        <w:rPr>
          <w:rStyle w:val="color15"/>
          <w:rFonts w:asciiTheme="minorHAnsi" w:eastAsiaTheme="majorEastAsia" w:hAnsiTheme="minorHAnsi"/>
          <w:spacing w:val="9"/>
        </w:rPr>
        <w:t xml:space="preserve"> de estilo.</w:t>
      </w:r>
      <w:r w:rsidRPr="00491B1D">
        <w:rPr>
          <w:rFonts w:asciiTheme="minorHAnsi" w:hAnsiTheme="minorHAnsi"/>
          <w:spacing w:val="9"/>
        </w:rPr>
        <w:br/>
        <w:t>Si tienes alguna pregunta o duda sobre un artículo concreto, ponte en contacto con nosotr</w:t>
      </w:r>
      <w:r w:rsidR="00491B1D" w:rsidRPr="00491B1D">
        <w:rPr>
          <w:rFonts w:asciiTheme="minorHAnsi" w:hAnsiTheme="minorHAnsi"/>
          <w:spacing w:val="9"/>
        </w:rPr>
        <w:t>a</w:t>
      </w:r>
      <w:r w:rsidRPr="00491B1D">
        <w:rPr>
          <w:rFonts w:asciiTheme="minorHAnsi" w:hAnsiTheme="minorHAnsi"/>
          <w:spacing w:val="9"/>
        </w:rPr>
        <w:t>s. </w:t>
      </w:r>
    </w:p>
    <w:p w14:paraId="69216764" w14:textId="77777777" w:rsidR="00E566DA" w:rsidRPr="00491B1D" w:rsidRDefault="00E566DA" w:rsidP="00E566DA">
      <w:pPr>
        <w:pStyle w:val="NormalWeb"/>
        <w:shd w:val="clear" w:color="auto" w:fill="FFFFFF"/>
        <w:rPr>
          <w:rFonts w:asciiTheme="minorHAnsi" w:hAnsiTheme="minorHAnsi"/>
          <w:spacing w:val="9"/>
        </w:rPr>
      </w:pPr>
      <w:r w:rsidRPr="00491B1D">
        <w:rPr>
          <w:rStyle w:val="Textoennegrita"/>
          <w:rFonts w:asciiTheme="minorHAnsi" w:eastAsiaTheme="majorEastAsia" w:hAnsiTheme="minorHAnsi"/>
          <w:spacing w:val="9"/>
        </w:rPr>
        <w:t>Cambios</w:t>
      </w:r>
      <w:r w:rsidRPr="00491B1D">
        <w:rPr>
          <w:rFonts w:asciiTheme="minorHAnsi" w:hAnsiTheme="minorHAnsi"/>
          <w:spacing w:val="9"/>
        </w:rPr>
        <w:br/>
        <w:t>La forma más rápida de asegurarte de conseguir lo que buscas es devolver el artículo que tienes y, una vez aceptada la devolución, hacer una compra aparte del artículo nuevo.</w:t>
      </w:r>
    </w:p>
    <w:p w14:paraId="077E6A4A" w14:textId="77777777" w:rsidR="00E566DA" w:rsidRPr="00491B1D" w:rsidRDefault="00E566DA" w:rsidP="00E566DA">
      <w:pPr>
        <w:pStyle w:val="NormalWeb"/>
        <w:shd w:val="clear" w:color="auto" w:fill="FFFFFF"/>
        <w:spacing w:after="0" w:afterAutospacing="0"/>
        <w:rPr>
          <w:rFonts w:asciiTheme="minorHAnsi" w:hAnsiTheme="minorHAnsi"/>
          <w:spacing w:val="9"/>
        </w:rPr>
      </w:pPr>
      <w:r w:rsidRPr="00491B1D">
        <w:rPr>
          <w:rStyle w:val="Textoennegrita"/>
          <w:rFonts w:asciiTheme="minorHAnsi" w:eastAsiaTheme="majorEastAsia" w:hAnsiTheme="minorHAnsi"/>
          <w:spacing w:val="9"/>
        </w:rPr>
        <w:t>Reembolsos</w:t>
      </w:r>
      <w:r w:rsidRPr="00491B1D">
        <w:rPr>
          <w:rFonts w:asciiTheme="minorHAnsi" w:hAnsiTheme="minorHAnsi"/>
          <w:spacing w:val="9"/>
        </w:rPr>
        <w:br/>
        <w:t>Te informaremos cuando hayamos recibido e inspeccionado tu devolución y te comunicaremos si se ha aprobado el reembolso o no. Si se aprueba, se te reembolsará de forma automática en tu forma de pago original en un plazo de 10 días hábiles. Recuerda que el banco o la entidad emisora de la tarjeta de crédito pueden tardar algún tiempo en procesar y hacer efectivo el reembolso.</w:t>
      </w:r>
      <w:r w:rsidRPr="00491B1D">
        <w:rPr>
          <w:rFonts w:asciiTheme="minorHAnsi" w:hAnsiTheme="minorHAnsi"/>
          <w:spacing w:val="9"/>
        </w:rPr>
        <w:br/>
        <w:t xml:space="preserve">Si han transcurrido más de 15 días hábiles desde que aprobamos tu devolución, ponte en contacto con nosotros a la dirección </w:t>
      </w:r>
      <w:hyperlink r:id="rId6" w:history="1">
        <w:r w:rsidRPr="00491B1D">
          <w:rPr>
            <w:rStyle w:val="Hipervnculo"/>
            <w:rFonts w:asciiTheme="minorHAnsi" w:hAnsiTheme="minorHAnsi"/>
            <w:color w:val="auto"/>
            <w:spacing w:val="9"/>
          </w:rPr>
          <w:t>pedidos@chiaracabello.com</w:t>
        </w:r>
      </w:hyperlink>
      <w:r w:rsidRPr="00491B1D">
        <w:rPr>
          <w:rFonts w:asciiTheme="minorHAnsi" w:hAnsiTheme="minorHAnsi"/>
          <w:spacing w:val="9"/>
        </w:rPr>
        <w:t xml:space="preserve"> </w:t>
      </w:r>
    </w:p>
    <w:p w14:paraId="6DA51174" w14:textId="03FC776E" w:rsidR="00E566DA" w:rsidRPr="00491B1D" w:rsidRDefault="00E566DA" w:rsidP="00E566DA">
      <w:pPr>
        <w:pStyle w:val="NormalWeb"/>
        <w:shd w:val="clear" w:color="auto" w:fill="FFFFFF"/>
        <w:spacing w:after="0" w:afterAutospacing="0"/>
        <w:jc w:val="right"/>
        <w:rPr>
          <w:rFonts w:asciiTheme="minorHAnsi" w:hAnsiTheme="minorHAnsi"/>
          <w:spacing w:val="9"/>
        </w:rPr>
      </w:pPr>
      <w:r w:rsidRPr="00491B1D">
        <w:rPr>
          <w:rFonts w:asciiTheme="minorHAnsi" w:hAnsiTheme="minorHAnsi"/>
          <w:spacing w:val="9"/>
        </w:rPr>
        <w:t>Chiara Cabello S.L B75285643</w:t>
      </w:r>
    </w:p>
    <w:sectPr w:rsidR="00E566DA" w:rsidRPr="00491B1D">
      <w:headerReference w:type="even" r:id="rId7"/>
      <w:headerReference w:type="default" r:id="rId8"/>
      <w:footerReference w:type="even" r:id="rId9"/>
      <w:footerReference w:type="default" r:id="rId10"/>
      <w:headerReference w:type="first" r:id="rId11"/>
      <w:footerReference w:type="firs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2F429" w14:textId="77777777" w:rsidR="00491B1D" w:rsidRDefault="00491B1D" w:rsidP="00491B1D">
      <w:pPr>
        <w:spacing w:after="0" w:line="240" w:lineRule="auto"/>
      </w:pPr>
      <w:r>
        <w:separator/>
      </w:r>
    </w:p>
  </w:endnote>
  <w:endnote w:type="continuationSeparator" w:id="0">
    <w:p w14:paraId="2FAA96FD" w14:textId="77777777" w:rsidR="00491B1D" w:rsidRDefault="00491B1D" w:rsidP="00491B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ew York">
    <w:altName w:val="Times New Roman"/>
    <w:panose1 w:val="02040503060506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C5492" w14:textId="77777777" w:rsidR="00491B1D" w:rsidRDefault="00491B1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48595" w14:textId="77777777" w:rsidR="00491B1D" w:rsidRDefault="00491B1D">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E4445" w14:textId="77777777" w:rsidR="00491B1D" w:rsidRDefault="00491B1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9A294" w14:textId="77777777" w:rsidR="00491B1D" w:rsidRDefault="00491B1D" w:rsidP="00491B1D">
      <w:pPr>
        <w:spacing w:after="0" w:line="240" w:lineRule="auto"/>
      </w:pPr>
      <w:r>
        <w:separator/>
      </w:r>
    </w:p>
  </w:footnote>
  <w:footnote w:type="continuationSeparator" w:id="0">
    <w:p w14:paraId="7B5FA680" w14:textId="77777777" w:rsidR="00491B1D" w:rsidRDefault="00491B1D" w:rsidP="00491B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4DC41" w14:textId="4AEC674E" w:rsidR="00491B1D" w:rsidRDefault="00491B1D">
    <w:pPr>
      <w:pStyle w:val="Encabezado"/>
    </w:pPr>
    <w:r>
      <w:rPr>
        <w:noProof/>
      </w:rPr>
      <w:pict w14:anchorId="6A4403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7057657" o:spid="_x0000_s2053" type="#_x0000_t75" style="position:absolute;margin-left:0;margin-top:0;width:425pt;height:425pt;z-index:-251657216;mso-position-horizontal:center;mso-position-horizontal-relative:margin;mso-position-vertical:center;mso-position-vertical-relative:margin" o:allowincell="f">
          <v:imagedata r:id="rId1" o:title="Watermark Small"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705E6" w14:textId="4E40D894" w:rsidR="00491B1D" w:rsidRDefault="00491B1D">
    <w:pPr>
      <w:pStyle w:val="Encabezado"/>
    </w:pPr>
    <w:r>
      <w:rPr>
        <w:noProof/>
      </w:rPr>
      <w:pict w14:anchorId="28C173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7057658" o:spid="_x0000_s2054" type="#_x0000_t75" style="position:absolute;margin-left:0;margin-top:0;width:425pt;height:425pt;z-index:-251656192;mso-position-horizontal:center;mso-position-horizontal-relative:margin;mso-position-vertical:center;mso-position-vertical-relative:margin" o:allowincell="f">
          <v:imagedata r:id="rId1" o:title="Watermark Small"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20D67" w14:textId="4C95BCDF" w:rsidR="00491B1D" w:rsidRDefault="00491B1D">
    <w:pPr>
      <w:pStyle w:val="Encabezado"/>
    </w:pPr>
    <w:r>
      <w:rPr>
        <w:noProof/>
      </w:rPr>
      <w:pict w14:anchorId="277B94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7057656" o:spid="_x0000_s2052" type="#_x0000_t75" style="position:absolute;margin-left:0;margin-top:0;width:425pt;height:425pt;z-index:-251658240;mso-position-horizontal:center;mso-position-horizontal-relative:margin;mso-position-vertical:center;mso-position-vertical-relative:margin" o:allowincell="f">
          <v:imagedata r:id="rId1" o:title="Watermark Small" gain="19661f" blacklevel="22938f"/>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6DA"/>
    <w:rsid w:val="00491B1D"/>
    <w:rsid w:val="00514ECD"/>
    <w:rsid w:val="006618E3"/>
    <w:rsid w:val="006A2C9D"/>
    <w:rsid w:val="006D283D"/>
    <w:rsid w:val="007C475F"/>
    <w:rsid w:val="0090695D"/>
    <w:rsid w:val="00911BE2"/>
    <w:rsid w:val="00E566D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2B7DF475"/>
  <w15:chartTrackingRefBased/>
  <w15:docId w15:val="{547FB7A8-DFAF-47C4-A097-759BE0CDA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566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566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566D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566D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566D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566D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566D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566D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566D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566D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566D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566D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566D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566D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566D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566D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566D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566DA"/>
    <w:rPr>
      <w:rFonts w:eastAsiaTheme="majorEastAsia" w:cstheme="majorBidi"/>
      <w:color w:val="272727" w:themeColor="text1" w:themeTint="D8"/>
    </w:rPr>
  </w:style>
  <w:style w:type="paragraph" w:styleId="Ttulo">
    <w:name w:val="Title"/>
    <w:basedOn w:val="Normal"/>
    <w:next w:val="Normal"/>
    <w:link w:val="TtuloCar"/>
    <w:uiPriority w:val="10"/>
    <w:qFormat/>
    <w:rsid w:val="00E566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566D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566D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566D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566DA"/>
    <w:pPr>
      <w:spacing w:before="160"/>
      <w:jc w:val="center"/>
    </w:pPr>
    <w:rPr>
      <w:i/>
      <w:iCs/>
      <w:color w:val="404040" w:themeColor="text1" w:themeTint="BF"/>
    </w:rPr>
  </w:style>
  <w:style w:type="character" w:customStyle="1" w:styleId="CitaCar">
    <w:name w:val="Cita Car"/>
    <w:basedOn w:val="Fuentedeprrafopredeter"/>
    <w:link w:val="Cita"/>
    <w:uiPriority w:val="29"/>
    <w:rsid w:val="00E566DA"/>
    <w:rPr>
      <w:i/>
      <w:iCs/>
      <w:color w:val="404040" w:themeColor="text1" w:themeTint="BF"/>
    </w:rPr>
  </w:style>
  <w:style w:type="paragraph" w:styleId="Prrafodelista">
    <w:name w:val="List Paragraph"/>
    <w:basedOn w:val="Normal"/>
    <w:uiPriority w:val="34"/>
    <w:qFormat/>
    <w:rsid w:val="00E566DA"/>
    <w:pPr>
      <w:ind w:left="720"/>
      <w:contextualSpacing/>
    </w:pPr>
  </w:style>
  <w:style w:type="character" w:styleId="nfasisintenso">
    <w:name w:val="Intense Emphasis"/>
    <w:basedOn w:val="Fuentedeprrafopredeter"/>
    <w:uiPriority w:val="21"/>
    <w:qFormat/>
    <w:rsid w:val="00E566DA"/>
    <w:rPr>
      <w:i/>
      <w:iCs/>
      <w:color w:val="0F4761" w:themeColor="accent1" w:themeShade="BF"/>
    </w:rPr>
  </w:style>
  <w:style w:type="paragraph" w:styleId="Citadestacada">
    <w:name w:val="Intense Quote"/>
    <w:basedOn w:val="Normal"/>
    <w:next w:val="Normal"/>
    <w:link w:val="CitadestacadaCar"/>
    <w:uiPriority w:val="30"/>
    <w:qFormat/>
    <w:rsid w:val="00E566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566DA"/>
    <w:rPr>
      <w:i/>
      <w:iCs/>
      <w:color w:val="0F4761" w:themeColor="accent1" w:themeShade="BF"/>
    </w:rPr>
  </w:style>
  <w:style w:type="character" w:styleId="Referenciaintensa">
    <w:name w:val="Intense Reference"/>
    <w:basedOn w:val="Fuentedeprrafopredeter"/>
    <w:uiPriority w:val="32"/>
    <w:qFormat/>
    <w:rsid w:val="00E566DA"/>
    <w:rPr>
      <w:b/>
      <w:bCs/>
      <w:smallCaps/>
      <w:color w:val="0F4761" w:themeColor="accent1" w:themeShade="BF"/>
      <w:spacing w:val="5"/>
    </w:rPr>
  </w:style>
  <w:style w:type="paragraph" w:styleId="NormalWeb">
    <w:name w:val="Normal (Web)"/>
    <w:basedOn w:val="Normal"/>
    <w:uiPriority w:val="99"/>
    <w:unhideWhenUsed/>
    <w:rsid w:val="00E566DA"/>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character" w:styleId="Textoennegrita">
    <w:name w:val="Strong"/>
    <w:basedOn w:val="Fuentedeprrafopredeter"/>
    <w:uiPriority w:val="22"/>
    <w:qFormat/>
    <w:rsid w:val="00E566DA"/>
    <w:rPr>
      <w:b/>
      <w:bCs/>
    </w:rPr>
  </w:style>
  <w:style w:type="character" w:customStyle="1" w:styleId="color15">
    <w:name w:val="color_15"/>
    <w:basedOn w:val="Fuentedeprrafopredeter"/>
    <w:rsid w:val="00E566DA"/>
  </w:style>
  <w:style w:type="character" w:styleId="Hipervnculo">
    <w:name w:val="Hyperlink"/>
    <w:basedOn w:val="Fuentedeprrafopredeter"/>
    <w:uiPriority w:val="99"/>
    <w:unhideWhenUsed/>
    <w:rsid w:val="00E566DA"/>
    <w:rPr>
      <w:color w:val="467886" w:themeColor="hyperlink"/>
      <w:u w:val="single"/>
    </w:rPr>
  </w:style>
  <w:style w:type="character" w:styleId="Mencinsinresolver">
    <w:name w:val="Unresolved Mention"/>
    <w:basedOn w:val="Fuentedeprrafopredeter"/>
    <w:uiPriority w:val="99"/>
    <w:semiHidden/>
    <w:unhideWhenUsed/>
    <w:rsid w:val="00E566DA"/>
    <w:rPr>
      <w:color w:val="605E5C"/>
      <w:shd w:val="clear" w:color="auto" w:fill="E1DFDD"/>
    </w:rPr>
  </w:style>
  <w:style w:type="paragraph" w:styleId="Encabezado">
    <w:name w:val="header"/>
    <w:basedOn w:val="Normal"/>
    <w:link w:val="EncabezadoCar"/>
    <w:uiPriority w:val="99"/>
    <w:unhideWhenUsed/>
    <w:rsid w:val="00491B1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91B1D"/>
  </w:style>
  <w:style w:type="paragraph" w:styleId="Piedepgina">
    <w:name w:val="footer"/>
    <w:basedOn w:val="Normal"/>
    <w:link w:val="PiedepginaCar"/>
    <w:uiPriority w:val="99"/>
    <w:unhideWhenUsed/>
    <w:rsid w:val="00491B1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91B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88065">
      <w:bodyDiv w:val="1"/>
      <w:marLeft w:val="0"/>
      <w:marRight w:val="0"/>
      <w:marTop w:val="0"/>
      <w:marBottom w:val="0"/>
      <w:divBdr>
        <w:top w:val="none" w:sz="0" w:space="0" w:color="auto"/>
        <w:left w:val="none" w:sz="0" w:space="0" w:color="auto"/>
        <w:bottom w:val="none" w:sz="0" w:space="0" w:color="auto"/>
        <w:right w:val="none" w:sz="0" w:space="0" w:color="auto"/>
      </w:divBdr>
    </w:div>
    <w:div w:id="71049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edidos@chiaracabello.com"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762</Words>
  <Characters>4194</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de la calle barragan</dc:creator>
  <cp:keywords/>
  <dc:description/>
  <cp:lastModifiedBy>carolina de la calle barragan</cp:lastModifiedBy>
  <cp:revision>1</cp:revision>
  <dcterms:created xsi:type="dcterms:W3CDTF">2025-03-25T17:59:00Z</dcterms:created>
  <dcterms:modified xsi:type="dcterms:W3CDTF">2025-03-25T18:30:00Z</dcterms:modified>
</cp:coreProperties>
</file>